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BD8" w14:textId="77777777" w:rsidR="00916AC0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35E78EC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A519521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D2F0F4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726B93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195C350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72B6E5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0DF3925" w14:textId="77777777" w:rsidR="00916AC0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EA024FE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B81B56" w14:textId="77777777" w:rsidR="00916AC0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proofErr w:type="spellStart"/>
      <w:proofErr w:type="spellEnd"/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01FD7DD9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D1ABDF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ABB7324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3CF07C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0E2BF0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5C764A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6D5732" w14:textId="77777777" w:rsidR="00916AC0" w:rsidRDefault="00916AC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6B7152B" w14:textId="77777777" w:rsidR="00916AC0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8B40424" w14:textId="77777777" w:rsidR="00916AC0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乡村振兴工作经费</w:t>
      </w:r>
      <w:proofErr w:type="spellStart"/>
      <w:proofErr w:type="spellEnd"/>
    </w:p>
    <w:p w14:paraId="4D0F93AC" w14:textId="77777777" w:rsidR="00916AC0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乌尔禾区农业农村局</w:t>
      </w:r>
      <w:proofErr w:type="spellStart"/>
      <w:proofErr w:type="spellEnd"/>
    </w:p>
    <w:p w14:paraId="69A108F8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乌尔禾区农业农村局</w:t>
      </w:r>
      <w:proofErr w:type="spellStart"/>
      <w:proofErr w:type="spellEnd"/>
    </w:p>
    <w:p w14:paraId="61E209FA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姜德军</w:t>
      </w:r>
      <w:proofErr w:type="spellStart"/>
      <w:proofErr w:type="spellEnd"/>
    </w:p>
    <w:p w14:paraId="37A5ADA3" w14:textId="77777777" w:rsidR="00916AC0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2024年05月14日</w:t>
      </w:r>
    </w:p>
    <w:p w14:paraId="6A031CAE" w14:textId="77777777" w:rsidR="00916AC0" w:rsidRDefault="00916AC0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14703095" w14:textId="77777777" w:rsidR="00916AC0" w:rsidRDefault="00916A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2F0470CA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5867B2B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</w:t>
      </w:r>
    </w:p>
    <w:p w14:paraId="1D414086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1、项目背景</w:t>
        <w:br/>
        <w:t>乡村振兴工作经费</w:t>
        <w:br/>
        <w:t>2、项目主要内容：</w:t>
        <w:br/>
        <w:t>项目主要内容：用于农民丰收节和人居环境整治宣传工作</w:t>
        <w:br/>
        <w:t>项目实施情况：9月开展农民丰收节，1-12月整年开展人居环境宣传工作</w:t>
        <w:br/>
        <w:t>3、资金投入和使用情况</w:t>
        <w:br/>
        <w:t>（1）资金投入情况</w:t>
        <w:br/>
        <w:t>该项目年初预算数22万元，全年预算数8.9万元，实际总投入8.9万元，该项目资金已全部落实到位，资金来源为乡村振兴工作经费。</w:t>
        <w:br/>
        <w:t>（2）资金使用情况</w:t>
        <w:br/>
        <w:t>该项目年初预算数22万元，全年预算数8.9万元，全年执行8.9万元，预算执行率为100%，主要用于：农民丰收节和人居环境整治宣传工作。</w:t>
      </w:r>
    </w:p>
    <w:p w14:paraId="6B55272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CCCC2A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1、总体目标</w:t>
        <w:br/>
        <w:t>2023年通过农村人居环境整治宣传，以提高农村人居环境；成功举办农民丰收节，开拓我区特色农产品市场，扶持一批具有代表性的特色农产品加工企业，以促进乡村企业发展，推动乡村振兴。</w:t>
      </w:r>
    </w:p>
    <w:p w14:paraId="1654BB04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B975854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8245A1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乡村振兴工作经费项目所包含的全部项目内容。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乡村振兴工作经费项目进行评价，评价核心为专项资金的支出完成情况和效果。</w:t>
      </w:r>
    </w:p>
    <w:p w14:paraId="75A215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66181418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确定各个指标相对于项目总体绩效的权重分值。在绩效评价指标体系中，项目产出指标决策权重为50分，项目效益指标过程权重为30分，项目效益权重为10分。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绩效评价标准通常包括计划标准、行业标准、历史标准等，用于对绩效指标完成情况进行比较、分析、评价。本次评价主要采用了计划标准。</w:t>
      </w:r>
    </w:p>
    <w:p w14:paraId="44C7D6ED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418D25C1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157DBF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90分，属于“优（良/中/差）”。其中，项目产出指标权重为40分，得分为 40分，得分率为 100%。项目成本指标权重为20分，得分为 20分，得分率为 100%。项目效益指标权重为20分，得分为20分，得分率为100%。项目满意度指标权重为20分，得分为20分，得分率为 100%。具体打分情况详见：附件1综合评分表。</w:t>
      </w:r>
    </w:p>
    <w:p w14:paraId="529F51D9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>
        <w:rPr>
          <w:rStyle w:val="ad"/>
          <w:rFonts w:ascii="黑体" w:eastAsia="黑体" w:hAnsi="黑体" w:hint="eastAsia"/>
        </w:rPr>
        <w:t xml:space="preserve"> </w:t>
      </w:r>
    </w:p>
    <w:p w14:paraId="4513E30C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26FA2ECF" w14:textId="77777777" w:rsidR="00916AC0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项目产出类指标包括数量指标、质量指标、时效指标、成本指标四个方面的内容，由8个三级指标构成，权重分值为50分，实际得分50分，得分率为100%。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6E280CE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A74553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项目效益指标包括社会效益指标、生态效益指标两方面的内容，由2个三级指标构成，权重分值为20分，实际得分20分，得分率为100%。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本项目总投资8.9万元，财政资金及时足额到位，到位率100%，预算资金按计划进度执行。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预算编制较为详细，项目资金支出总体能够按照预算执行，预算资金支出8.9万元，预算执行率为100%。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1CB5E0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项目产出类指标包括产出数量、产出质量、产出时效、产出成本四方面的内容，由7个三级指标构成，权重分为90分，实际得分90分，得分率为100%。具体产出指标完成情况如下：</w:t>
        <w:br/>
        <w:t>①数量指标：</w:t>
        <w:br/>
        <w:t>指标1：开展农村人居环境整治宣传工作次数，指标值：≥3次，实际完成值：3次，指标完成率100%，</w:t>
        <w:br/>
        <w:t>②质量指标：</w:t>
        <w:br/>
        <w:t>指标2：开展农村人居环境治理工作达标率，指标值：≥95%，实际完成值：95%，指标完成率100%，</w:t>
        <w:br/>
        <w:t>③时效指标：</w:t>
        <w:br/>
        <w:t>指标3：项目完成时间，指标值：2023年11月，实际完成值：2023年11月，指标完成率100%，</w:t>
        <w:br/>
        <w:t>④成本指标：</w:t>
        <w:br/>
        <w:t>指标4：村振兴培训经费，指标值：≤2万元，实际完成值：2万元，指标完成率100%，</w:t>
        <w:br/>
        <w:t>效益指标：</w:t>
        <w:br/>
        <w:t>指标5：有效推动乡村振兴进一步发展，指标值：有效推动，实际完成值：有效推动，指标完成率100%，</w:t>
        <w:br/>
        <w:t>指标6：有效改善农村人居环境面貌，指标值：有效改善，实际完成值：有效改善，指标完成率100%，</w:t>
        <w:br/>
        <w:t>满意度指标：</w:t>
        <w:br/>
        <w:t>指标7：受益群众对乡村振兴工作满意度，指标值：&gt;=90%，实际完成值：90%，指标完成率100%，</w:t>
      </w:r>
    </w:p>
    <w:p w14:paraId="61E3DC62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D8A7643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项目效益类指标包括社会效益指标、生态效益指标两方面的内容，由2个三级指标构成，权重分为20分，实际得分20分，得分率为100%。具体效益指标及满意度指标完成情况如下：</w:t>
        <w:br/>
        <w:t>1.实施效益</w:t>
        <w:br/>
        <w:t>①社会效益指标：</w:t>
        <w:br/>
        <w:t>指标1：有效推动乡村振兴进一步发展，指标值：有效，实际完成值：有效%，指标完成率100%。</w:t>
        <w:br/>
        <w:t>②生态效益指标：</w:t>
        <w:br/>
        <w:t>指标1：有效改善农村人居环境面貌，指标值：有效，实际完成值：有效%，指标完成率100%。</w:t>
      </w:r>
    </w:p>
    <w:p w14:paraId="43E7E0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项目满意度指标包括满意度指标的内容，由1个三级指标构成，权重分为10分，实际得分10分，得分率为100%。具体效益指标及满意度指标完成情况如下：</w:t>
        <w:br/>
        <w:t>满意度指标：受益群众对乡村振兴工作满意度，指标值：≥90%，实际完成值：90%，指标完成率100%。</w:t>
      </w:r>
    </w:p>
    <w:p w14:paraId="3194BC78" w14:textId="77777777" w:rsidR="00916AC0" w:rsidRDefault="00916A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20F20E9" w14:textId="29BDD053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 w:rsidR="005A3428" w:rsidRPr="005A3428">
        <w:rPr>
          <w:rStyle w:val="ad"/>
          <w:rFonts w:ascii="黑体" w:eastAsia="黑体" w:hAnsi="黑体" w:hint="eastAsia"/>
          <w:spacing w:val="-4"/>
          <w:sz w:val="32"/>
          <w:szCs w:val="32"/>
        </w:rPr>
        <w:t>主要经验及做法、存在的问题及原因分析：</w:t>
      </w:r>
    </w:p>
    <w:p w14:paraId="096E51E8" w14:textId="0B42CEA2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341C5FBD" w14:textId="7D620F23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六、有关建议</w:t>
      </w:r>
    </w:p>
    <w:p w14:paraId="3F91986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</w:t>
      </w:r>
    </w:p>
    <w:p w14:paraId="4F913B01" w14:textId="7E60FFAB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14:paraId="1191720E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本项目无其他需说明的问题。</w:t>
      </w:r>
    </w:p>
    <w:p w14:paraId="13D12AA7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A5DF88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214EF52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82DFC2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300696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16AC0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055" w14:textId="77777777" w:rsidR="008010F5" w:rsidRDefault="008010F5">
      <w:r>
        <w:separator/>
      </w:r>
    </w:p>
  </w:endnote>
  <w:endnote w:type="continuationSeparator" w:id="0">
    <w:p w14:paraId="19388DEB" w14:textId="77777777" w:rsidR="008010F5" w:rsidRDefault="008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5E42E5" w14:textId="77777777" w:rsidR="00916AC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 w14:textId="77777777" w:rsidR="00916AC0" w:rsidRDefault="00916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FA39" w14:textId="77777777" w:rsidR="008010F5" w:rsidRDefault="008010F5">
      <w:r>
        <w:separator/>
      </w:r>
    </w:p>
  </w:footnote>
  <w:footnote w:type="continuationSeparator" w:id="0">
    <w:p w14:paraId="4C4BA698" w14:textId="77777777" w:rsidR="008010F5" w:rsidRDefault="00801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EC32C"/>
  <w15:docId w15:val="{E92310C9-4A9F-4889-B68D-23AE04B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2024-03-18T08:52:00Z</dcterms:created>
  <dc:creator>赵 恺（预算处）</dc:creator>
  <cp:lastModifiedBy>强 史</cp:lastModifiedBy>
  <cp:lastPrinted>2018-12-31T10:56:00Z</cp:lastPrinted>
  <dcterms:modified xsi:type="dcterms:W3CDTF">2024-03-18T09:16:00Z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C734C92AAAF24344A0E4232D8EB3359B</vt:lpwstr>
  </property>
</Properties>
</file>