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03" w:lineRule="exact"/>
        <w:rPr>
          <w:color w:val="auto"/>
          <w:sz w:val="24"/>
          <w:szCs w:val="24"/>
        </w:rPr>
      </w:pPr>
      <w:bookmarkStart w:id="0" w:name="page1"/>
      <w:bookmarkEnd w:id="0"/>
    </w:p>
    <w:p>
      <w:pPr>
        <w:spacing w:after="0" w:line="506" w:lineRule="exact"/>
        <w:ind w:right="6"/>
        <w:jc w:val="center"/>
        <w:rPr>
          <w:color w:val="auto"/>
          <w:sz w:val="20"/>
          <w:szCs w:val="20"/>
        </w:rPr>
      </w:pPr>
      <w:r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  <w:t>乌尔禾区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社会保险基金</w:t>
      </w:r>
      <w:r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  <w:t>预算公开说明</w:t>
      </w: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7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366" w:rightChars="0"/>
        <w:jc w:val="both"/>
        <w:textAlignment w:val="auto"/>
        <w:rPr>
          <w:rFonts w:ascii="仿宋" w:hAnsi="仿宋" w:eastAsia="仿宋" w:cs="仿宋"/>
          <w:color w:val="auto"/>
          <w:sz w:val="31"/>
          <w:szCs w:val="31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7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366" w:rightChars="0" w:firstLine="62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ascii="仿宋" w:hAnsi="仿宋" w:eastAsia="仿宋" w:cs="仿宋"/>
          <w:color w:val="auto"/>
          <w:sz w:val="31"/>
          <w:szCs w:val="31"/>
        </w:rPr>
        <w:t>根据</w:t>
      </w:r>
      <w:r>
        <w:rPr>
          <w:rFonts w:hint="eastAsia" w:ascii="仿宋" w:hAnsi="仿宋" w:eastAsia="仿宋" w:cs="仿宋"/>
          <w:color w:val="auto"/>
          <w:sz w:val="31"/>
          <w:szCs w:val="31"/>
          <w:lang w:eastAsia="zh-CN"/>
        </w:rPr>
        <w:t>全市总体工作安排，社会保险基金报表及预算统一由市局编制，区县级不涉及此项预算，因此我区本年无社会保险基金预算，所公开表格均为空表</w:t>
      </w:r>
      <w:r>
        <w:rPr>
          <w:rFonts w:ascii="仿宋" w:hAnsi="仿宋" w:eastAsia="仿宋" w:cs="仿宋"/>
          <w:color w:val="auto"/>
          <w:sz w:val="32"/>
          <w:szCs w:val="32"/>
        </w:rPr>
        <w:t>，特此说明。</w:t>
      </w: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79" w:lineRule="exact"/>
        <w:rPr>
          <w:color w:val="auto"/>
          <w:sz w:val="24"/>
          <w:szCs w:val="24"/>
        </w:rPr>
      </w:pPr>
    </w:p>
    <w:p>
      <w:pPr>
        <w:spacing w:after="0" w:line="366" w:lineRule="exact"/>
        <w:ind w:left="5480"/>
        <w:rPr>
          <w:color w:val="auto"/>
          <w:sz w:val="20"/>
          <w:szCs w:val="20"/>
        </w:rPr>
      </w:pPr>
      <w:r>
        <w:rPr>
          <w:rFonts w:ascii="仿宋" w:hAnsi="仿宋" w:eastAsia="仿宋" w:cs="仿宋"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22</w:t>
      </w:r>
      <w:r>
        <w:rPr>
          <w:rFonts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ascii="仿宋" w:hAnsi="仿宋" w:eastAsia="仿宋" w:cs="仿宋"/>
          <w:color w:val="auto"/>
          <w:sz w:val="32"/>
          <w:szCs w:val="32"/>
        </w:rPr>
        <w:t xml:space="preserve"> 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</w:t>
      </w:r>
      <w:r>
        <w:rPr>
          <w:rFonts w:ascii="仿宋" w:hAnsi="仿宋" w:eastAsia="仿宋" w:cs="仿宋"/>
          <w:color w:val="auto"/>
          <w:sz w:val="32"/>
          <w:szCs w:val="32"/>
        </w:rPr>
        <w:t>日</w:t>
      </w:r>
      <w:bookmarkStart w:id="1" w:name="_GoBack"/>
      <w:bookmarkEnd w:id="1"/>
    </w:p>
    <w:sectPr>
      <w:pgSz w:w="11900" w:h="16838"/>
      <w:pgMar w:top="1440" w:right="1440" w:bottom="1440" w:left="1440" w:header="0" w:footer="0" w:gutter="0"/>
      <w:cols w:equalWidth="0" w:num="1">
        <w:col w:w="90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036A09"/>
    <w:rsid w:val="166D6DEC"/>
    <w:rsid w:val="25507803"/>
    <w:rsid w:val="356F71E5"/>
    <w:rsid w:val="537209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2"/>
      <w:szCs w:val="22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97</Characters>
  <Lines>1</Lines>
  <Paragraphs>1</Paragraphs>
  <TotalTime>4</TotalTime>
  <ScaleCrop>false</ScaleCrop>
  <LinksUpToDate>false</LinksUpToDate>
  <CharactersWithSpaces>98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2020-06-09T12:41:00Z</dcterms:created>
  <dc:creator>Windows User</dc:creator>
  <cp:lastModifiedBy>Administrator</cp:lastModifiedBy>
  <dcterms:modified xsi:type="dcterms:W3CDTF">2022-04-07T10:50:06Z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19C9C4739621445EB9B0FA094E41504E</vt:lpwstr>
  </property>
</Properties>
</file>