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292" w:tblpY="3052"/>
        <w:tblOverlap w:val="never"/>
        <w:tblW w:w="1449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1"/>
        <w:gridCol w:w="990"/>
        <w:gridCol w:w="1229"/>
        <w:gridCol w:w="1181"/>
        <w:gridCol w:w="1002"/>
        <w:gridCol w:w="2785"/>
        <w:gridCol w:w="3422"/>
        <w:gridCol w:w="1858"/>
        <w:gridCol w:w="1212"/>
        <w:gridCol w:w="427"/>
      </w:tblGrid>
      <w:tr w14:paraId="00DF92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51E254">
            <w:pPr>
              <w:pStyle w:val="4"/>
              <w:widowControl/>
              <w:spacing w:before="210" w:after="210" w:line="360" w:lineRule="atLeas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</w:rPr>
              <w:t>序号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631422">
            <w:pPr>
              <w:pStyle w:val="4"/>
              <w:widowControl/>
              <w:spacing w:before="210" w:after="210" w:line="360" w:lineRule="atLeas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</w:rPr>
              <w:t>行政处罚决定书文号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D5C460">
            <w:pPr>
              <w:pStyle w:val="4"/>
              <w:widowControl/>
              <w:spacing w:before="210" w:after="210" w:line="360" w:lineRule="atLeas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</w:rPr>
              <w:t>案件名称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5106CE">
            <w:pPr>
              <w:pStyle w:val="4"/>
              <w:widowControl/>
              <w:spacing w:before="210" w:after="210" w:line="360" w:lineRule="atLeas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</w:rPr>
              <w:t>违法企业名称或违法自然人姓名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9D0683">
            <w:pPr>
              <w:pStyle w:val="4"/>
              <w:widowControl/>
              <w:spacing w:before="210" w:after="210" w:line="360" w:lineRule="atLeas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</w:rPr>
              <w:t>法定代表人姓名</w:t>
            </w:r>
          </w:p>
        </w:tc>
        <w:tc>
          <w:tcPr>
            <w:tcW w:w="2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0EA765">
            <w:pPr>
              <w:pStyle w:val="4"/>
              <w:widowControl/>
              <w:spacing w:before="210" w:after="210" w:line="360" w:lineRule="atLeas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</w:rPr>
              <w:t>主要违法事实</w:t>
            </w:r>
          </w:p>
        </w:tc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9287D8">
            <w:pPr>
              <w:pStyle w:val="4"/>
              <w:widowControl/>
              <w:spacing w:before="210" w:after="210" w:line="360" w:lineRule="atLeas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</w:rPr>
              <w:t>行政处罚的种类和依据</w:t>
            </w:r>
          </w:p>
        </w:tc>
        <w:tc>
          <w:tcPr>
            <w:tcW w:w="1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A4B2FD">
            <w:pPr>
              <w:pStyle w:val="4"/>
              <w:widowControl/>
              <w:spacing w:before="210" w:after="210" w:line="360" w:lineRule="atLeas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</w:rPr>
              <w:t>行政处罚的履行方式和期限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B0BAB9">
            <w:pPr>
              <w:pStyle w:val="4"/>
              <w:widowControl/>
              <w:spacing w:before="210" w:after="210" w:line="360" w:lineRule="atLeas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  <w:lang w:eastAsia="zh-CN"/>
              </w:rPr>
              <w:t>作出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</w:rPr>
              <w:t>处罚的机关名称和日期</w:t>
            </w: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E60B78">
            <w:pPr>
              <w:pStyle w:val="4"/>
              <w:widowControl/>
              <w:spacing w:before="210" w:after="210" w:line="360" w:lineRule="atLeas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</w:rPr>
              <w:t>备注</w:t>
            </w:r>
          </w:p>
        </w:tc>
      </w:tr>
      <w:tr w14:paraId="55E84E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0" w:hRule="atLeast"/>
        </w:trPr>
        <w:tc>
          <w:tcPr>
            <w:tcW w:w="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A9E653">
            <w:pPr>
              <w:pStyle w:val="4"/>
              <w:widowControl/>
              <w:spacing w:before="210" w:after="210"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66AD86">
            <w:pPr>
              <w:pStyle w:val="4"/>
              <w:widowControl/>
              <w:spacing w:before="210" w:after="210" w:line="360" w:lineRule="atLeast"/>
              <w:jc w:val="center"/>
            </w:pPr>
            <w:r>
              <w:rPr>
                <w:rFonts w:hint="eastAsia" w:ascii="Times New Roman" w:hAnsi="Times New Roman" w:eastAsia="仿宋_GB2312" w:cs="仿宋"/>
                <w:color w:val="000000"/>
                <w:sz w:val="21"/>
                <w:szCs w:val="21"/>
              </w:rPr>
              <w:t>克乌市监处罚〔20</w:t>
            </w:r>
            <w:r>
              <w:rPr>
                <w:rFonts w:ascii="Times New Roman" w:hAnsi="Times New Roman" w:eastAsia="仿宋_GB2312" w:cs="仿宋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仿宋_GB2312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"/>
                <w:color w:val="000000"/>
                <w:sz w:val="21"/>
                <w:szCs w:val="21"/>
              </w:rPr>
              <w:t>〕</w:t>
            </w:r>
            <w:r>
              <w:rPr>
                <w:rFonts w:hint="eastAsia" w:ascii="Times New Roman" w:hAnsi="Times New Roman" w:eastAsia="仿宋_GB2312" w:cs="仿宋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仿宋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6BA9E8">
            <w:pPr>
              <w:pStyle w:val="4"/>
              <w:widowControl/>
              <w:spacing w:before="210" w:after="210" w:line="360" w:lineRule="atLeast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4"/>
                <w:lang w:val="en-US" w:eastAsia="zh-CN"/>
              </w:rPr>
              <w:t>乌尔禾区泽豪大酒店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4"/>
              </w:rPr>
              <w:t>经营超过使用期限的化妆品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4"/>
                <w:lang w:val="en-US" w:eastAsia="zh-CN"/>
              </w:rPr>
              <w:t>案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907B7E">
            <w:pPr>
              <w:pStyle w:val="4"/>
              <w:widowControl/>
              <w:spacing w:before="210" w:after="210" w:line="360" w:lineRule="atLeast"/>
              <w:jc w:val="center"/>
            </w:pPr>
            <w:r>
              <w:rPr>
                <w:rFonts w:hint="eastAsia" w:ascii="仿宋_GB2312" w:hAnsi="仿宋_GB2312" w:eastAsia="仿宋_GB2312" w:cs="仿宋_GB2312"/>
              </w:rPr>
              <w:t>乌尔禾区泽豪大酒店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8BF2A6">
            <w:pPr>
              <w:pStyle w:val="4"/>
              <w:widowControl/>
              <w:spacing w:before="210" w:after="210" w:line="36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韩春鹏</w:t>
            </w:r>
          </w:p>
        </w:tc>
        <w:tc>
          <w:tcPr>
            <w:tcW w:w="2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19079E">
            <w:pPr>
              <w:pStyle w:val="4"/>
              <w:widowControl/>
              <w:spacing w:before="210" w:after="210" w:line="360" w:lineRule="atLeast"/>
              <w:jc w:val="both"/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乌尔禾区泽豪大酒店经营超过使用期限的化妆品行为违反《化妆品监督管理条例》第三十九条的规定。</w:t>
            </w:r>
          </w:p>
        </w:tc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2BFB1D">
            <w:pPr>
              <w:pStyle w:val="4"/>
              <w:widowControl/>
              <w:spacing w:before="210" w:after="210" w:line="360" w:lineRule="atLeast"/>
              <w:rPr>
                <w:rFonts w:ascii="Times New Roman" w:hAnsi="Times New Roman" w:eastAsia="仿宋_GB2312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  <w:lang w:bidi="ar"/>
              </w:rPr>
              <w:t>处罚种类：没收超过使用期限的化妆品</w:t>
            </w: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  <w:lang w:bidi="ar"/>
              </w:rPr>
              <w:t>罚款</w:t>
            </w:r>
          </w:p>
          <w:p w14:paraId="6BC3C1BE">
            <w:pPr>
              <w:pStyle w:val="4"/>
              <w:widowControl/>
              <w:spacing w:before="210" w:after="210" w:line="360" w:lineRule="atLeast"/>
            </w:pP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  <w:lang w:bidi="ar"/>
              </w:rPr>
              <w:t>处罚依据：</w:t>
            </w:r>
            <w:r>
              <w:rPr>
                <w:rFonts w:ascii="Times New Roman" w:hAnsi="Times New Roman" w:eastAsia="仿宋_GB2312" w:cs="仿宋"/>
                <w:color w:val="000000"/>
                <w:sz w:val="24"/>
                <w:szCs w:val="24"/>
                <w:lang w:bidi="ar"/>
              </w:rPr>
              <w:t>依据《</w:t>
            </w: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  <w:lang w:bidi="ar"/>
              </w:rPr>
              <w:t>化妆品监督管理条例</w:t>
            </w:r>
            <w:r>
              <w:rPr>
                <w:rFonts w:ascii="Times New Roman" w:hAnsi="Times New Roman" w:eastAsia="仿宋_GB2312" w:cs="仿宋"/>
                <w:color w:val="000000"/>
                <w:sz w:val="24"/>
                <w:szCs w:val="24"/>
                <w:lang w:bidi="ar"/>
              </w:rPr>
              <w:t>》</w:t>
            </w: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  <w:lang w:bidi="ar"/>
              </w:rPr>
              <w:t>第六十条第一款第（五）项的规定。</w:t>
            </w:r>
            <w:bookmarkStart w:id="0" w:name="_GoBack"/>
            <w:bookmarkEnd w:id="0"/>
          </w:p>
        </w:tc>
        <w:tc>
          <w:tcPr>
            <w:tcW w:w="1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8B36CA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仿宋"/>
                <w:color w:val="000000"/>
                <w:kern w:val="0"/>
                <w:szCs w:val="21"/>
                <w:lang w:bidi="ar"/>
              </w:rPr>
              <w:t>在接到处罚决定书之日起</w:t>
            </w: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Cs w:val="21"/>
                <w:lang w:bidi="ar"/>
              </w:rPr>
              <w:t>十五</w:t>
            </w:r>
            <w:r>
              <w:rPr>
                <w:rFonts w:ascii="Times New Roman" w:hAnsi="Times New Roman" w:eastAsia="仿宋_GB2312" w:cs="仿宋"/>
                <w:color w:val="000000"/>
                <w:kern w:val="0"/>
                <w:szCs w:val="21"/>
                <w:lang w:bidi="ar"/>
              </w:rPr>
              <w:t>日内将罚没款缴到乌尔禾区工商银行网点逾期不缴纳罚没款的，根据《中华人民共和国行政处罚法》第七十二条第一项的规定，每日按罚款数额的3%加处罚款，并将依法申请人民法院强制执行。</w:t>
            </w:r>
          </w:p>
          <w:p w14:paraId="777628E6">
            <w:pPr>
              <w:pStyle w:val="4"/>
              <w:widowControl/>
              <w:spacing w:before="210" w:after="210" w:line="360" w:lineRule="atLeast"/>
              <w:jc w:val="center"/>
            </w:pP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4C3C58">
            <w:pPr>
              <w:pStyle w:val="4"/>
              <w:widowControl/>
              <w:spacing w:before="210" w:after="210" w:line="360" w:lineRule="atLeast"/>
              <w:jc w:val="center"/>
            </w:pPr>
            <w:r>
              <w:rPr>
                <w:rFonts w:hint="eastAsia" w:ascii="Times New Roman" w:hAnsi="Times New Roman" w:eastAsia="仿宋_GB2312" w:cs="仿宋"/>
                <w:color w:val="000000"/>
                <w:sz w:val="21"/>
                <w:szCs w:val="21"/>
                <w:lang w:bidi="ar"/>
              </w:rPr>
              <w:t>作出处罚的行政机关：乌尔禾区市场监督管理局； 处罚日期：</w:t>
            </w:r>
            <w:r>
              <w:rPr>
                <w:rFonts w:ascii="Times New Roman" w:hAnsi="Times New Roman" w:eastAsia="仿宋_GB2312" w:cs="仿宋"/>
                <w:color w:val="000000"/>
                <w:sz w:val="21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仿宋_GB2312" w:cs="仿宋"/>
                <w:color w:val="000000"/>
                <w:sz w:val="21"/>
                <w:szCs w:val="21"/>
                <w:lang w:bidi="ar"/>
              </w:rPr>
              <w:t>5年</w:t>
            </w:r>
            <w:r>
              <w:rPr>
                <w:rFonts w:hint="eastAsia" w:ascii="Times New Roman" w:hAnsi="Times New Roman" w:eastAsia="仿宋_GB2312" w:cs="仿宋"/>
                <w:color w:val="00000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仿宋"/>
                <w:color w:val="000000"/>
                <w:sz w:val="21"/>
                <w:szCs w:val="21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仿宋"/>
                <w:color w:val="00000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仿宋"/>
                <w:color w:val="000000"/>
                <w:sz w:val="21"/>
                <w:szCs w:val="21"/>
                <w:lang w:bidi="ar"/>
              </w:rPr>
              <w:t>日</w:t>
            </w: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3CCE7D">
            <w:pPr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</w:tr>
    </w:tbl>
    <w:p w14:paraId="1B5DA999">
      <w:pPr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乌尔禾区市场监督管理局行政处罚信息公开表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yMjAxNDE4ZWEzM2YwMTZlYTdmYjA0NTI0OTc0ZTMifQ=="/>
  </w:docVars>
  <w:rsids>
    <w:rsidRoot w:val="00B83B1B"/>
    <w:rsid w:val="000A0A5D"/>
    <w:rsid w:val="00121F26"/>
    <w:rsid w:val="00334C00"/>
    <w:rsid w:val="00580E0F"/>
    <w:rsid w:val="006836D3"/>
    <w:rsid w:val="007A3406"/>
    <w:rsid w:val="00840BD2"/>
    <w:rsid w:val="00876786"/>
    <w:rsid w:val="00B77400"/>
    <w:rsid w:val="00B83B1B"/>
    <w:rsid w:val="00BA375E"/>
    <w:rsid w:val="00BB6567"/>
    <w:rsid w:val="00CD20B6"/>
    <w:rsid w:val="00D56BCF"/>
    <w:rsid w:val="00E8634C"/>
    <w:rsid w:val="061D6D0E"/>
    <w:rsid w:val="0C914FC2"/>
    <w:rsid w:val="0D892EDB"/>
    <w:rsid w:val="130C25E4"/>
    <w:rsid w:val="141E6943"/>
    <w:rsid w:val="16AE750E"/>
    <w:rsid w:val="222A65E3"/>
    <w:rsid w:val="25947BDD"/>
    <w:rsid w:val="28404158"/>
    <w:rsid w:val="2F4200F7"/>
    <w:rsid w:val="31044DC4"/>
    <w:rsid w:val="375A12C0"/>
    <w:rsid w:val="3AC84793"/>
    <w:rsid w:val="3ADB44C6"/>
    <w:rsid w:val="4511381E"/>
    <w:rsid w:val="47EA3F9B"/>
    <w:rsid w:val="4BA87D1D"/>
    <w:rsid w:val="4DB27309"/>
    <w:rsid w:val="4E160AA6"/>
    <w:rsid w:val="53281E1B"/>
    <w:rsid w:val="55E262B1"/>
    <w:rsid w:val="5A0333DC"/>
    <w:rsid w:val="5C981C7E"/>
    <w:rsid w:val="6244496A"/>
    <w:rsid w:val="64CE3804"/>
    <w:rsid w:val="673F7A07"/>
    <w:rsid w:val="6D6B29A3"/>
    <w:rsid w:val="6FA44EFF"/>
    <w:rsid w:val="7BA9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autoRedefine/>
    <w:qFormat/>
    <w:uiPriority w:val="0"/>
    <w:rPr>
      <w:color w:val="333333"/>
      <w:u w:val="none"/>
    </w:rPr>
  </w:style>
  <w:style w:type="character" w:styleId="8">
    <w:name w:val="HTML Definition"/>
    <w:basedOn w:val="6"/>
    <w:qFormat/>
    <w:uiPriority w:val="0"/>
  </w:style>
  <w:style w:type="character" w:styleId="9">
    <w:name w:val="HTML Variable"/>
    <w:basedOn w:val="6"/>
    <w:qFormat/>
    <w:uiPriority w:val="0"/>
  </w:style>
  <w:style w:type="character" w:styleId="10">
    <w:name w:val="Hyperlink"/>
    <w:basedOn w:val="6"/>
    <w:qFormat/>
    <w:uiPriority w:val="0"/>
    <w:rPr>
      <w:color w:val="333333"/>
      <w:u w:val="none"/>
    </w:rPr>
  </w:style>
  <w:style w:type="character" w:styleId="11">
    <w:name w:val="HTML Code"/>
    <w:basedOn w:val="6"/>
    <w:autoRedefine/>
    <w:qFormat/>
    <w:uiPriority w:val="0"/>
    <w:rPr>
      <w:rFonts w:ascii="Courier New" w:hAnsi="Courier New"/>
      <w:sz w:val="20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dd"/>
    <w:basedOn w:val="6"/>
    <w:autoRedefine/>
    <w:qFormat/>
    <w:uiPriority w:val="0"/>
    <w:rPr>
      <w:b/>
      <w:bCs/>
      <w:sz w:val="42"/>
      <w:szCs w:val="42"/>
    </w:rPr>
  </w:style>
  <w:style w:type="character" w:customStyle="1" w:styleId="14">
    <w:name w:val="hover16"/>
    <w:basedOn w:val="6"/>
    <w:autoRedefine/>
    <w:qFormat/>
    <w:uiPriority w:val="0"/>
    <w:rPr>
      <w:shd w:val="clear" w:color="auto" w:fill="929292"/>
    </w:rPr>
  </w:style>
  <w:style w:type="character" w:customStyle="1" w:styleId="15">
    <w:name w:val="yyyy"/>
    <w:basedOn w:val="6"/>
    <w:qFormat/>
    <w:uiPriority w:val="0"/>
    <w:rPr>
      <w:color w:val="ABABAB"/>
    </w:rPr>
  </w:style>
  <w:style w:type="character" w:customStyle="1" w:styleId="16">
    <w:name w:val="mmdd"/>
    <w:basedOn w:val="6"/>
    <w:qFormat/>
    <w:uiPriority w:val="0"/>
    <w:rPr>
      <w:sz w:val="23"/>
      <w:szCs w:val="23"/>
    </w:rPr>
  </w:style>
  <w:style w:type="character" w:customStyle="1" w:styleId="17">
    <w:name w:val="a_p_2"/>
    <w:basedOn w:val="6"/>
    <w:qFormat/>
    <w:uiPriority w:val="0"/>
  </w:style>
  <w:style w:type="character" w:customStyle="1" w:styleId="18">
    <w:name w:val="a_p_21"/>
    <w:basedOn w:val="6"/>
    <w:qFormat/>
    <w:uiPriority w:val="0"/>
    <w:rPr>
      <w:sz w:val="27"/>
      <w:szCs w:val="27"/>
    </w:rPr>
  </w:style>
  <w:style w:type="character" w:customStyle="1" w:styleId="19">
    <w:name w:val="a_p_3"/>
    <w:basedOn w:val="6"/>
    <w:qFormat/>
    <w:uiPriority w:val="0"/>
    <w:rPr>
      <w:sz w:val="27"/>
      <w:szCs w:val="27"/>
    </w:rPr>
  </w:style>
  <w:style w:type="character" w:customStyle="1" w:styleId="20">
    <w:name w:val="yyyymm"/>
    <w:basedOn w:val="6"/>
    <w:qFormat/>
    <w:uiPriority w:val="0"/>
    <w:rPr>
      <w:color w:val="999999"/>
    </w:rPr>
  </w:style>
  <w:style w:type="character" w:customStyle="1" w:styleId="21">
    <w:name w:val="yyyymm1"/>
    <w:basedOn w:val="6"/>
    <w:qFormat/>
    <w:uiPriority w:val="0"/>
    <w:rPr>
      <w:color w:val="1864C2"/>
    </w:rPr>
  </w:style>
  <w:style w:type="character" w:customStyle="1" w:styleId="22">
    <w:name w:val="a_p_1"/>
    <w:basedOn w:val="6"/>
    <w:qFormat/>
    <w:uiPriority w:val="0"/>
    <w:rPr>
      <w:sz w:val="27"/>
      <w:szCs w:val="27"/>
    </w:rPr>
  </w:style>
  <w:style w:type="character" w:customStyle="1" w:styleId="23">
    <w:name w:val="layui-laypage-curr"/>
    <w:basedOn w:val="6"/>
    <w:qFormat/>
    <w:uiPriority w:val="0"/>
  </w:style>
  <w:style w:type="character" w:customStyle="1" w:styleId="24">
    <w:name w:val="ul_li_a_1"/>
    <w:basedOn w:val="6"/>
    <w:autoRedefine/>
    <w:qFormat/>
    <w:uiPriority w:val="0"/>
    <w:rPr>
      <w:b/>
      <w:bCs/>
      <w:color w:val="FFFFFF"/>
    </w:rPr>
  </w:style>
  <w:style w:type="character" w:customStyle="1" w:styleId="25">
    <w:name w:val="exap"/>
    <w:basedOn w:val="6"/>
    <w:autoRedefine/>
    <w:qFormat/>
    <w:uiPriority w:val="0"/>
    <w:rPr>
      <w:sz w:val="27"/>
      <w:szCs w:val="27"/>
    </w:rPr>
  </w:style>
  <w:style w:type="character" w:customStyle="1" w:styleId="26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390</Words>
  <Characters>397</Characters>
  <Lines>3</Lines>
  <Paragraphs>1</Paragraphs>
  <TotalTime>0</TotalTime>
  <ScaleCrop>false</ScaleCrop>
  <LinksUpToDate>false</LinksUpToDate>
  <CharactersWithSpaces>398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停格-</cp:lastModifiedBy>
  <dcterms:modified xsi:type="dcterms:W3CDTF">2025-04-23T05:12:14Z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349E90ABEA704FAB83A0F0C6CA953868_13</vt:lpwstr>
  </property>
  <property fmtid="{D5CDD505-2E9C-101B-9397-08002B2CF9AE}" pid="4" name="KSOTemplateDocerSaveRecord">
    <vt:lpwstr>eyJoZGlkIjoiMjkyOTQ3YzdiZTJhOTBhMGI1NjhjNTM3MTgzNTJkMGEiLCJ1c2VySWQiOiI0MzgxMjkzMzIifQ==</vt:lpwstr>
  </property>
</Properties>
</file>